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2" w:rsidRDefault="00454ACB" w:rsidP="00C81EF2">
      <w:pPr>
        <w:rPr>
          <w:sz w:val="40"/>
          <w:szCs w:val="4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123825</wp:posOffset>
            </wp:positionH>
            <wp:positionV relativeFrom="margin">
              <wp:posOffset>-781050</wp:posOffset>
            </wp:positionV>
            <wp:extent cx="5467350" cy="1411605"/>
            <wp:effectExtent l="19050" t="19050" r="19050" b="171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11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F07" w:rsidRDefault="00C00F07" w:rsidP="00C81EF2">
      <w:pPr>
        <w:rPr>
          <w:b/>
          <w:sz w:val="40"/>
          <w:szCs w:val="40"/>
        </w:rPr>
      </w:pPr>
      <w:bookmarkStart w:id="0" w:name="_GoBack"/>
      <w:bookmarkEnd w:id="0"/>
    </w:p>
    <w:p w:rsidR="00196FC1" w:rsidRDefault="00566F7D" w:rsidP="00C81EF2">
      <w:pPr>
        <w:rPr>
          <w:sz w:val="40"/>
          <w:szCs w:val="40"/>
        </w:rPr>
      </w:pPr>
      <w:r w:rsidRPr="00566F7D">
        <w:rPr>
          <w:b/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25pt;margin-top:1.05pt;width:103.5pt;height:67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" fillcolor="white [3201]" strokeweight=".5pt">
            <v:textbox>
              <w:txbxContent>
                <w:p w:rsidR="00196FC1" w:rsidRDefault="00196FC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19200" cy="759460"/>
                        <wp:effectExtent l="0" t="0" r="0" b="254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ywainGwenyn_logo_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75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6FC1">
        <w:rPr>
          <w:b/>
          <w:sz w:val="40"/>
          <w:szCs w:val="40"/>
        </w:rPr>
        <w:t>News letter March 01 2015   No. 1</w:t>
      </w:r>
      <w:r w:rsidR="00C81EF2" w:rsidRPr="00C81EF2">
        <w:rPr>
          <w:sz w:val="40"/>
          <w:szCs w:val="40"/>
        </w:rPr>
        <w:tab/>
      </w:r>
    </w:p>
    <w:p w:rsidR="00C81EF2" w:rsidRDefault="00C81EF2" w:rsidP="00C81EF2">
      <w:pPr>
        <w:rPr>
          <w:b/>
          <w:color w:val="00B0F0"/>
          <w:sz w:val="40"/>
          <w:szCs w:val="40"/>
        </w:rPr>
      </w:pPr>
      <w:r w:rsidRPr="00C81EF2">
        <w:rPr>
          <w:sz w:val="40"/>
          <w:szCs w:val="40"/>
        </w:rPr>
        <w:t>Y</w:t>
      </w:r>
      <w:r>
        <w:rPr>
          <w:sz w:val="40"/>
          <w:szCs w:val="40"/>
        </w:rPr>
        <w:t xml:space="preserve">ear </w:t>
      </w:r>
      <w:r w:rsidRPr="00C81EF2">
        <w:rPr>
          <w:sz w:val="40"/>
          <w:szCs w:val="40"/>
        </w:rPr>
        <w:t>colour</w:t>
      </w:r>
      <w:r>
        <w:rPr>
          <w:sz w:val="40"/>
          <w:szCs w:val="40"/>
        </w:rPr>
        <w:t xml:space="preserve"> is----</w:t>
      </w:r>
      <w:r w:rsidRPr="002761BD">
        <w:rPr>
          <w:color w:val="00B0F0"/>
          <w:sz w:val="40"/>
          <w:szCs w:val="40"/>
        </w:rPr>
        <w:t>-</w:t>
      </w:r>
      <w:r w:rsidR="002761BD" w:rsidRPr="002761BD">
        <w:rPr>
          <w:b/>
          <w:color w:val="00B0F0"/>
          <w:sz w:val="40"/>
          <w:szCs w:val="40"/>
        </w:rPr>
        <w:t>BLUE</w:t>
      </w:r>
    </w:p>
    <w:p w:rsidR="00927838" w:rsidRDefault="00566F7D" w:rsidP="00C81EF2">
      <w:pPr>
        <w:rPr>
          <w:i/>
          <w:sz w:val="24"/>
          <w:szCs w:val="24"/>
        </w:rPr>
      </w:pPr>
      <w:r w:rsidRPr="00566F7D">
        <w:rPr>
          <w:i/>
          <w:noProof/>
          <w:sz w:val="40"/>
          <w:szCs w:val="40"/>
          <w:lang w:eastAsia="en-GB"/>
        </w:rPr>
        <w:pict>
          <v:shape id="Text Box 2" o:spid="_x0000_s1028" type="#_x0000_t202" style="position:absolute;margin-left:0;margin-top:30.6pt;width:435.75pt;height:148.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">
            <v:textbox>
              <w:txbxContent>
                <w:p w:rsidR="00927838" w:rsidRDefault="00927838">
                  <w:pPr>
                    <w:rPr>
                      <w:sz w:val="28"/>
                      <w:szCs w:val="28"/>
                    </w:rPr>
                  </w:pPr>
                  <w:r w:rsidRPr="00927838">
                    <w:rPr>
                      <w:sz w:val="28"/>
                      <w:szCs w:val="28"/>
                    </w:rPr>
                    <w:t>Some dates for your diary</w:t>
                  </w:r>
                </w:p>
                <w:p w:rsidR="00927838" w:rsidRDefault="009278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March o2 2015—</w:t>
                  </w:r>
                  <w:r w:rsidR="002F5FBB">
                    <w:rPr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</w:rPr>
                    <w:t>Beekeeping and the law</w:t>
                  </w:r>
                  <w:r w:rsidR="002F5FBB">
                    <w:rPr>
                      <w:sz w:val="28"/>
                      <w:szCs w:val="28"/>
                    </w:rPr>
                    <w:t>”</w:t>
                  </w:r>
                  <w:r>
                    <w:rPr>
                      <w:sz w:val="28"/>
                      <w:szCs w:val="28"/>
                    </w:rPr>
                    <w:t xml:space="preserve"> at Association meeting</w:t>
                  </w:r>
                </w:p>
                <w:p w:rsidR="002F5FBB" w:rsidRDefault="002F5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March 07 2015—AGM of WBKA</w:t>
                  </w:r>
                </w:p>
                <w:p w:rsidR="002F5FBB" w:rsidRDefault="002F5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March 28 2015—WBKA Convention Builth Wells</w:t>
                  </w:r>
                </w:p>
                <w:p w:rsidR="002F5FBB" w:rsidRPr="002F5FBB" w:rsidRDefault="002F5FB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F5FBB">
                    <w:rPr>
                      <w:b/>
                      <w:sz w:val="28"/>
                      <w:szCs w:val="28"/>
                      <w:u w:val="single"/>
                    </w:rPr>
                    <w:t>April 21 for six weeks CBKA Beginners Course at the Association Apiary</w:t>
                  </w:r>
                </w:p>
                <w:p w:rsidR="002F5FBB" w:rsidRPr="00927838" w:rsidRDefault="002F5F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055E85">
        <w:rPr>
          <w:i/>
          <w:sz w:val="40"/>
          <w:szCs w:val="40"/>
        </w:rPr>
        <w:t xml:space="preserve">The busy bee has no time for sorrow--- </w:t>
      </w:r>
      <w:r w:rsidR="00055E85" w:rsidRPr="00055E85">
        <w:rPr>
          <w:i/>
          <w:sz w:val="24"/>
          <w:szCs w:val="24"/>
        </w:rPr>
        <w:t>W</w:t>
      </w:r>
      <w:r w:rsidR="00055E85">
        <w:rPr>
          <w:i/>
          <w:sz w:val="24"/>
          <w:szCs w:val="24"/>
        </w:rPr>
        <w:t>ILLIAM BLAKE</w:t>
      </w:r>
    </w:p>
    <w:p w:rsidR="00927838" w:rsidRDefault="00C81EF2" w:rsidP="00C81EF2">
      <w:pPr>
        <w:rPr>
          <w:sz w:val="28"/>
          <w:szCs w:val="28"/>
        </w:rPr>
      </w:pPr>
      <w:r w:rsidRPr="00FA5E9C">
        <w:rPr>
          <w:i/>
          <w:sz w:val="40"/>
          <w:szCs w:val="40"/>
        </w:rPr>
        <w:t>Hello to all our readers</w:t>
      </w:r>
    </w:p>
    <w:p w:rsidR="00E229EC" w:rsidRDefault="00E229EC" w:rsidP="00C81EF2">
      <w:pPr>
        <w:rPr>
          <w:sz w:val="40"/>
          <w:szCs w:val="40"/>
        </w:rPr>
      </w:pPr>
      <w:r w:rsidRPr="00C81EF2">
        <w:rPr>
          <w:sz w:val="28"/>
          <w:szCs w:val="28"/>
        </w:rPr>
        <w:t>The first one for 2015</w:t>
      </w:r>
      <w:r>
        <w:rPr>
          <w:sz w:val="28"/>
          <w:szCs w:val="28"/>
        </w:rPr>
        <w:t xml:space="preserve"> carries belated season greetings</w:t>
      </w:r>
    </w:p>
    <w:p w:rsidR="002761BD" w:rsidRDefault="002761BD" w:rsidP="00C81EF2">
      <w:pPr>
        <w:rPr>
          <w:sz w:val="28"/>
          <w:szCs w:val="28"/>
        </w:rPr>
      </w:pPr>
      <w:r w:rsidRPr="002761BD">
        <w:rPr>
          <w:sz w:val="28"/>
          <w:szCs w:val="28"/>
        </w:rPr>
        <w:t xml:space="preserve">During the quiet time we have been </w:t>
      </w:r>
      <w:r>
        <w:rPr>
          <w:sz w:val="28"/>
          <w:szCs w:val="28"/>
        </w:rPr>
        <w:t>maintaining stored kit, consulting Bee suppliers</w:t>
      </w:r>
      <w:r w:rsidR="001D4F7B">
        <w:rPr>
          <w:sz w:val="28"/>
          <w:szCs w:val="28"/>
        </w:rPr>
        <w:t>’</w:t>
      </w:r>
      <w:r>
        <w:rPr>
          <w:sz w:val="28"/>
          <w:szCs w:val="28"/>
        </w:rPr>
        <w:t xml:space="preserve"> catalogues and again referring to those reference books in the hope someone has already experienced the problems you have</w:t>
      </w:r>
      <w:r w:rsidR="0039509E">
        <w:rPr>
          <w:sz w:val="28"/>
          <w:szCs w:val="28"/>
        </w:rPr>
        <w:t xml:space="preserve"> </w:t>
      </w:r>
      <w:r w:rsidR="003F347A">
        <w:rPr>
          <w:sz w:val="28"/>
          <w:szCs w:val="28"/>
        </w:rPr>
        <w:t xml:space="preserve">had </w:t>
      </w:r>
      <w:r>
        <w:rPr>
          <w:sz w:val="28"/>
          <w:szCs w:val="28"/>
        </w:rPr>
        <w:t>in the past season.</w:t>
      </w:r>
    </w:p>
    <w:p w:rsidR="002761BD" w:rsidRDefault="002761BD" w:rsidP="00C81EF2">
      <w:pPr>
        <w:rPr>
          <w:sz w:val="28"/>
          <w:szCs w:val="28"/>
        </w:rPr>
      </w:pPr>
      <w:r>
        <w:rPr>
          <w:sz w:val="28"/>
          <w:szCs w:val="28"/>
        </w:rPr>
        <w:t>Your new committee held its inaugural meeting in late January and welcomed the outgoing committee</w:t>
      </w:r>
      <w:r w:rsidR="00D4392A">
        <w:rPr>
          <w:sz w:val="28"/>
          <w:szCs w:val="28"/>
        </w:rPr>
        <w:t>’</w:t>
      </w:r>
      <w:r>
        <w:rPr>
          <w:sz w:val="28"/>
          <w:szCs w:val="28"/>
        </w:rPr>
        <w:t>s i</w:t>
      </w:r>
      <w:r w:rsidR="0039509E">
        <w:rPr>
          <w:sz w:val="28"/>
          <w:szCs w:val="28"/>
        </w:rPr>
        <w:t>n</w:t>
      </w:r>
      <w:r>
        <w:rPr>
          <w:sz w:val="28"/>
          <w:szCs w:val="28"/>
        </w:rPr>
        <w:t>put</w:t>
      </w:r>
      <w:r w:rsidR="0039509E">
        <w:rPr>
          <w:sz w:val="28"/>
          <w:szCs w:val="28"/>
        </w:rPr>
        <w:t xml:space="preserve"> </w:t>
      </w:r>
      <w:r w:rsidR="00E229EC">
        <w:rPr>
          <w:sz w:val="28"/>
          <w:szCs w:val="28"/>
        </w:rPr>
        <w:t>and on behalf of the association thanked them for their efforts .</w:t>
      </w:r>
    </w:p>
    <w:p w:rsidR="006612E3" w:rsidRDefault="00E229EC" w:rsidP="00C81EF2">
      <w:pPr>
        <w:rPr>
          <w:sz w:val="28"/>
          <w:szCs w:val="28"/>
        </w:rPr>
      </w:pPr>
      <w:r>
        <w:rPr>
          <w:sz w:val="28"/>
          <w:szCs w:val="28"/>
        </w:rPr>
        <w:t>Welsh Beekeepers’ AGM will take place and the years program will be broadcast</w:t>
      </w:r>
      <w:r w:rsidR="00F45408">
        <w:rPr>
          <w:sz w:val="28"/>
          <w:szCs w:val="28"/>
        </w:rPr>
        <w:t xml:space="preserve"> and hope THE ASSEMBLY </w:t>
      </w:r>
      <w:r w:rsidR="00C3172C">
        <w:rPr>
          <w:sz w:val="28"/>
          <w:szCs w:val="28"/>
        </w:rPr>
        <w:t xml:space="preserve"> and indeed Central Government (National Pollinator Strategy launched by Enviro</w:t>
      </w:r>
      <w:r w:rsidR="0039509E">
        <w:rPr>
          <w:sz w:val="28"/>
          <w:szCs w:val="28"/>
        </w:rPr>
        <w:t>n</w:t>
      </w:r>
      <w:r w:rsidR="00C3172C">
        <w:rPr>
          <w:sz w:val="28"/>
          <w:szCs w:val="28"/>
        </w:rPr>
        <w:t xml:space="preserve">mental Secretary in November 2014) </w:t>
      </w:r>
      <w:r w:rsidR="00F45408">
        <w:rPr>
          <w:sz w:val="28"/>
          <w:szCs w:val="28"/>
        </w:rPr>
        <w:t>are still championing the need to increase the honey crop and providing the enviro</w:t>
      </w:r>
      <w:r w:rsidR="0039509E">
        <w:rPr>
          <w:sz w:val="28"/>
          <w:szCs w:val="28"/>
        </w:rPr>
        <w:t>n</w:t>
      </w:r>
      <w:r w:rsidR="00F45408">
        <w:rPr>
          <w:sz w:val="28"/>
          <w:szCs w:val="28"/>
        </w:rPr>
        <w:t>ment we need to promote the welfare of the pollinating insects.</w:t>
      </w:r>
      <w:r w:rsidR="00C3172C">
        <w:rPr>
          <w:sz w:val="28"/>
          <w:szCs w:val="28"/>
        </w:rPr>
        <w:t xml:space="preserve"> My</w:t>
      </w:r>
      <w:r w:rsidR="003738DB">
        <w:rPr>
          <w:sz w:val="28"/>
          <w:szCs w:val="28"/>
        </w:rPr>
        <w:t xml:space="preserve"> “Queen Bee”</w:t>
      </w:r>
      <w:r w:rsidR="00C3172C">
        <w:rPr>
          <w:sz w:val="28"/>
          <w:szCs w:val="28"/>
        </w:rPr>
        <w:t xml:space="preserve"> informs me that the W.I. have contributed to the campaign to </w:t>
      </w:r>
    </w:p>
    <w:p w:rsidR="00E229EC" w:rsidRDefault="00C3172C" w:rsidP="00C81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“SAVE THE HONEYBEE”. Thank you ladies for your support </w:t>
      </w:r>
      <w:r w:rsidR="00073E17">
        <w:rPr>
          <w:sz w:val="28"/>
          <w:szCs w:val="28"/>
        </w:rPr>
        <w:t>and congratulations for winning “The Third Sector “awards for your part in the campaign.</w:t>
      </w:r>
      <w:r w:rsidR="0039509E">
        <w:rPr>
          <w:sz w:val="28"/>
          <w:szCs w:val="28"/>
        </w:rPr>
        <w:t xml:space="preserve"> </w:t>
      </w:r>
      <w:r w:rsidR="00073E17">
        <w:rPr>
          <w:sz w:val="28"/>
          <w:szCs w:val="28"/>
        </w:rPr>
        <w:t>So</w:t>
      </w:r>
      <w:r>
        <w:rPr>
          <w:sz w:val="28"/>
          <w:szCs w:val="28"/>
        </w:rPr>
        <w:t xml:space="preserve"> if the statistics are right that means at least half the population </w:t>
      </w:r>
      <w:r w:rsidR="00073E17">
        <w:rPr>
          <w:sz w:val="28"/>
          <w:szCs w:val="28"/>
        </w:rPr>
        <w:t>support it.</w:t>
      </w:r>
    </w:p>
    <w:p w:rsidR="003F347A" w:rsidRPr="002761BD" w:rsidRDefault="003F347A" w:rsidP="00C81EF2">
      <w:pPr>
        <w:rPr>
          <w:sz w:val="28"/>
          <w:szCs w:val="28"/>
        </w:rPr>
      </w:pPr>
      <w:r>
        <w:rPr>
          <w:sz w:val="28"/>
          <w:szCs w:val="28"/>
        </w:rPr>
        <w:t>A reported better</w:t>
      </w:r>
      <w:r w:rsidR="00073E17">
        <w:rPr>
          <w:sz w:val="28"/>
          <w:szCs w:val="28"/>
        </w:rPr>
        <w:t xml:space="preserve"> last</w:t>
      </w:r>
      <w:r>
        <w:rPr>
          <w:sz w:val="28"/>
          <w:szCs w:val="28"/>
        </w:rPr>
        <w:t xml:space="preserve"> season for the honey crops---do not forget the bees must take precedence when gathering your rewards.</w:t>
      </w:r>
    </w:p>
    <w:p w:rsidR="002F5AC6" w:rsidRDefault="00E229EC" w:rsidP="002F5AC6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C81EF2">
        <w:rPr>
          <w:sz w:val="28"/>
          <w:szCs w:val="28"/>
        </w:rPr>
        <w:t xml:space="preserve">ith much already happening in the Apiary and surroundings. Easter </w:t>
      </w:r>
      <w:r w:rsidR="00073E17">
        <w:rPr>
          <w:sz w:val="28"/>
          <w:szCs w:val="28"/>
        </w:rPr>
        <w:t xml:space="preserve">is </w:t>
      </w:r>
      <w:r w:rsidR="00C81EF2">
        <w:rPr>
          <w:sz w:val="28"/>
          <w:szCs w:val="28"/>
        </w:rPr>
        <w:t xml:space="preserve">not far away and SHE will be still in a laying </w:t>
      </w:r>
      <w:r w:rsidR="003738DB">
        <w:rPr>
          <w:sz w:val="28"/>
          <w:szCs w:val="28"/>
        </w:rPr>
        <w:t xml:space="preserve">in earnest  </w:t>
      </w:r>
      <w:r w:rsidR="00C81EF2">
        <w:rPr>
          <w:sz w:val="28"/>
          <w:szCs w:val="28"/>
        </w:rPr>
        <w:t>The hedgerows may in your local</w:t>
      </w:r>
      <w:r w:rsidR="001D4F7B">
        <w:rPr>
          <w:sz w:val="28"/>
          <w:szCs w:val="28"/>
        </w:rPr>
        <w:t>e</w:t>
      </w:r>
      <w:r w:rsidR="00C81EF2">
        <w:rPr>
          <w:sz w:val="28"/>
          <w:szCs w:val="28"/>
        </w:rPr>
        <w:t xml:space="preserve"> be offering up pollen and nectar. The snowdrops, crocus have long since</w:t>
      </w:r>
    </w:p>
    <w:p w:rsidR="00C81EF2" w:rsidRDefault="00C81EF2" w:rsidP="00C81EF2">
      <w:pPr>
        <w:rPr>
          <w:sz w:val="28"/>
          <w:szCs w:val="28"/>
        </w:rPr>
      </w:pPr>
      <w:r>
        <w:rPr>
          <w:sz w:val="28"/>
          <w:szCs w:val="28"/>
        </w:rPr>
        <w:t>bloomed and with the “pussy willow” provided pollen supply for the new season</w:t>
      </w:r>
      <w:r w:rsidR="00E229EC">
        <w:rPr>
          <w:sz w:val="28"/>
          <w:szCs w:val="28"/>
        </w:rPr>
        <w:t>s colonies.</w:t>
      </w:r>
      <w:r w:rsidR="0039509E">
        <w:rPr>
          <w:sz w:val="28"/>
          <w:szCs w:val="28"/>
        </w:rPr>
        <w:t xml:space="preserve"> </w:t>
      </w:r>
      <w:r w:rsidR="00041522">
        <w:rPr>
          <w:sz w:val="28"/>
          <w:szCs w:val="28"/>
        </w:rPr>
        <w:t>To feed or not to feed, that is the question.?</w:t>
      </w:r>
    </w:p>
    <w:p w:rsidR="00D4392A" w:rsidRDefault="00566F7D" w:rsidP="00C81EF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27" type="#_x0000_t202" style="position:absolute;margin-left:74.25pt;margin-top:50.25pt;width:355.5pt;height:69pt;z-index:251663360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" filled="f" stroked="f">
            <v:textbox>
              <w:txbxContent>
                <w:p w:rsidR="003738DB" w:rsidRDefault="003738DB" w:rsidP="003738DB">
                  <w:pPr>
                    <w:pBdr>
                      <w:top w:val="single" w:sz="24" w:space="12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i/>
                      <w:iCs/>
                      <w:color w:val="5B9BD5" w:themeColor="accent1"/>
                      <w:sz w:val="40"/>
                      <w:szCs w:val="40"/>
                    </w:rPr>
                  </w:pPr>
                  <w:r w:rsidRPr="003738DB">
                    <w:rPr>
                      <w:i/>
                      <w:iCs/>
                      <w:color w:val="5B9BD5" w:themeColor="accent1"/>
                      <w:sz w:val="40"/>
                      <w:szCs w:val="40"/>
                    </w:rPr>
                    <w:t>What colour is the pollen of the crocus</w:t>
                  </w:r>
                  <w:r>
                    <w:rPr>
                      <w:i/>
                      <w:iCs/>
                      <w:color w:val="5B9BD5" w:themeColor="accent1"/>
                      <w:sz w:val="40"/>
                      <w:szCs w:val="40"/>
                    </w:rPr>
                    <w:t>?</w:t>
                  </w:r>
                </w:p>
                <w:p w:rsidR="00D4392A" w:rsidRDefault="00D4392A" w:rsidP="003738DB">
                  <w:pPr>
                    <w:pBdr>
                      <w:top w:val="single" w:sz="24" w:space="12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i/>
                      <w:iCs/>
                      <w:color w:val="5B9BD5" w:themeColor="accent1"/>
                      <w:sz w:val="20"/>
                      <w:szCs w:val="20"/>
                    </w:rPr>
                  </w:pPr>
                  <w:r w:rsidRPr="00D4392A">
                    <w:rPr>
                      <w:i/>
                      <w:iCs/>
                      <w:color w:val="5B9BD5" w:themeColor="accent1"/>
                      <w:sz w:val="20"/>
                      <w:szCs w:val="20"/>
                    </w:rPr>
                    <w:t xml:space="preserve">Refer to </w:t>
                  </w:r>
                  <w:r>
                    <w:rPr>
                      <w:i/>
                      <w:iCs/>
                      <w:color w:val="5B9BD5" w:themeColor="accent1"/>
                      <w:sz w:val="20"/>
                      <w:szCs w:val="20"/>
                    </w:rPr>
                    <w:t>–Pollen Loads of the Honeybee by Dorothy Hodges</w:t>
                  </w:r>
                </w:p>
                <w:p w:rsidR="00D4392A" w:rsidRPr="00D4392A" w:rsidRDefault="00D4392A" w:rsidP="003738DB">
                  <w:pPr>
                    <w:pBdr>
                      <w:top w:val="single" w:sz="24" w:space="12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i/>
                      <w:iCs/>
                      <w:color w:val="5B9BD5" w:themeColor="accent1"/>
                      <w:sz w:val="20"/>
                      <w:szCs w:val="20"/>
                    </w:rPr>
                  </w:pPr>
                </w:p>
              </w:txbxContent>
            </v:textbox>
            <w10:wrap type="topAndBottom" anchorx="page"/>
          </v:shape>
        </w:pict>
      </w:r>
      <w:r w:rsidR="003738DB">
        <w:rPr>
          <w:sz w:val="28"/>
          <w:szCs w:val="28"/>
        </w:rPr>
        <w:t xml:space="preserve">NB </w:t>
      </w:r>
      <w:r w:rsidR="001D4F7B">
        <w:rPr>
          <w:sz w:val="28"/>
          <w:szCs w:val="28"/>
        </w:rPr>
        <w:t xml:space="preserve">If you want to move or plant snowdrops (Galanthus} do so while still in the </w:t>
      </w:r>
      <w:r w:rsidR="003738DB">
        <w:rPr>
          <w:sz w:val="28"/>
          <w:szCs w:val="28"/>
        </w:rPr>
        <w:t>green.</w:t>
      </w:r>
    </w:p>
    <w:p w:rsidR="00F45408" w:rsidRDefault="00F45408" w:rsidP="00C81EF2">
      <w:pPr>
        <w:rPr>
          <w:sz w:val="28"/>
          <w:szCs w:val="28"/>
        </w:rPr>
      </w:pPr>
      <w:r>
        <w:rPr>
          <w:sz w:val="28"/>
          <w:szCs w:val="28"/>
        </w:rPr>
        <w:t xml:space="preserve">Beware the possible early  tell  tale </w:t>
      </w:r>
      <w:r w:rsidR="001D4F7B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swarm preparation </w:t>
      </w:r>
    </w:p>
    <w:p w:rsidR="00E229EC" w:rsidRDefault="00E229EC" w:rsidP="00C81EF2">
      <w:pPr>
        <w:rPr>
          <w:sz w:val="28"/>
          <w:szCs w:val="28"/>
        </w:rPr>
      </w:pPr>
      <w:r>
        <w:rPr>
          <w:sz w:val="28"/>
          <w:szCs w:val="28"/>
        </w:rPr>
        <w:t>Seed catalogues have been out since November and has given the gardener time to decide what to grow</w:t>
      </w:r>
      <w:r w:rsidR="003F347A">
        <w:rPr>
          <w:sz w:val="28"/>
          <w:szCs w:val="28"/>
        </w:rPr>
        <w:t xml:space="preserve"> or plant </w:t>
      </w:r>
      <w:r>
        <w:rPr>
          <w:sz w:val="28"/>
          <w:szCs w:val="28"/>
        </w:rPr>
        <w:t xml:space="preserve"> this year-------------anything that provides sustenance for our ladies especially installing a wi</w:t>
      </w:r>
      <w:r w:rsidR="003F347A">
        <w:rPr>
          <w:sz w:val="28"/>
          <w:szCs w:val="28"/>
        </w:rPr>
        <w:t>d</w:t>
      </w:r>
      <w:r>
        <w:rPr>
          <w:sz w:val="28"/>
          <w:szCs w:val="28"/>
        </w:rPr>
        <w:t>e range of fruit trees and plants</w:t>
      </w:r>
      <w:r w:rsidR="003F347A">
        <w:rPr>
          <w:sz w:val="28"/>
          <w:szCs w:val="28"/>
        </w:rPr>
        <w:t>. The bees eagerly await the first flowers of the plum family.</w:t>
      </w:r>
    </w:p>
    <w:p w:rsidR="0047794C" w:rsidRDefault="003F347A" w:rsidP="00C81EF2">
      <w:pPr>
        <w:rPr>
          <w:sz w:val="28"/>
          <w:szCs w:val="28"/>
        </w:rPr>
      </w:pPr>
      <w:r>
        <w:rPr>
          <w:sz w:val="28"/>
          <w:szCs w:val="28"/>
        </w:rPr>
        <w:t>All the shows again this year require stewards, free entry -----tea and cakes----- access to friends old and new---and doing what we enjoy spreading the word about the Bee and her contribution.</w:t>
      </w:r>
    </w:p>
    <w:p w:rsidR="005929C1" w:rsidRPr="005929C1" w:rsidRDefault="0047794C" w:rsidP="00C81EF2">
      <w:pPr>
        <w:rPr>
          <w:sz w:val="28"/>
          <w:szCs w:val="28"/>
        </w:rPr>
      </w:pPr>
      <w:r>
        <w:rPr>
          <w:sz w:val="28"/>
          <w:szCs w:val="28"/>
        </w:rPr>
        <w:t xml:space="preserve">We have secured some funding from CYWAIN. This will allow </w:t>
      </w:r>
      <w:r w:rsidR="005929C1">
        <w:rPr>
          <w:sz w:val="28"/>
          <w:szCs w:val="28"/>
        </w:rPr>
        <w:t>Colin as Apia</w:t>
      </w:r>
      <w:r w:rsidR="0039509E">
        <w:rPr>
          <w:sz w:val="28"/>
          <w:szCs w:val="28"/>
        </w:rPr>
        <w:t>ry manager and our education co-</w:t>
      </w:r>
      <w:r w:rsidR="005929C1">
        <w:rPr>
          <w:sz w:val="28"/>
          <w:szCs w:val="28"/>
        </w:rPr>
        <w:t xml:space="preserve">ordinator, along with his able assistant </w:t>
      </w:r>
      <w:r>
        <w:rPr>
          <w:sz w:val="28"/>
          <w:szCs w:val="28"/>
        </w:rPr>
        <w:t>to</w:t>
      </w:r>
      <w:r w:rsidR="0039509E">
        <w:rPr>
          <w:sz w:val="28"/>
          <w:szCs w:val="28"/>
        </w:rPr>
        <w:t xml:space="preserve"> </w:t>
      </w:r>
      <w:r w:rsidR="005929C1">
        <w:rPr>
          <w:sz w:val="28"/>
          <w:szCs w:val="28"/>
        </w:rPr>
        <w:t>organis</w:t>
      </w:r>
      <w:r>
        <w:rPr>
          <w:sz w:val="28"/>
          <w:szCs w:val="28"/>
        </w:rPr>
        <w:t>e</w:t>
      </w:r>
      <w:r w:rsidR="005929C1">
        <w:rPr>
          <w:sz w:val="28"/>
          <w:szCs w:val="28"/>
        </w:rPr>
        <w:t xml:space="preserve"> this year</w:t>
      </w:r>
      <w:r w:rsidR="0039509E">
        <w:rPr>
          <w:sz w:val="28"/>
          <w:szCs w:val="28"/>
        </w:rPr>
        <w:t>'</w:t>
      </w:r>
      <w:r w:rsidR="005929C1">
        <w:rPr>
          <w:sz w:val="28"/>
          <w:szCs w:val="28"/>
        </w:rPr>
        <w:t>s programme of training for those who require it</w:t>
      </w:r>
      <w:r>
        <w:rPr>
          <w:sz w:val="28"/>
          <w:szCs w:val="28"/>
        </w:rPr>
        <w:t xml:space="preserve"> at very nominal sum. </w:t>
      </w:r>
      <w:r w:rsidR="005929C1">
        <w:rPr>
          <w:sz w:val="28"/>
          <w:szCs w:val="28"/>
        </w:rPr>
        <w:t>—</w:t>
      </w:r>
      <w:r w:rsidR="005929C1" w:rsidRPr="005929C1">
        <w:rPr>
          <w:color w:val="FF0000"/>
          <w:sz w:val="28"/>
          <w:szCs w:val="28"/>
        </w:rPr>
        <w:t>ADVERTISE THIS FUNCTION AT ALL AND EVERY OPPORTUNITY-</w:t>
      </w:r>
      <w:r w:rsidR="005929C1" w:rsidRPr="005929C1">
        <w:rPr>
          <w:sz w:val="28"/>
          <w:szCs w:val="28"/>
        </w:rPr>
        <w:t>in the paper</w:t>
      </w:r>
      <w:r w:rsidR="0039509E">
        <w:rPr>
          <w:sz w:val="28"/>
          <w:szCs w:val="28"/>
        </w:rPr>
        <w:t xml:space="preserve"> </w:t>
      </w:r>
      <w:r w:rsidR="005929C1" w:rsidRPr="005929C1">
        <w:rPr>
          <w:sz w:val="28"/>
          <w:szCs w:val="28"/>
        </w:rPr>
        <w:t>shop</w:t>
      </w:r>
      <w:r w:rsidR="002F5AC6">
        <w:rPr>
          <w:sz w:val="28"/>
          <w:szCs w:val="28"/>
        </w:rPr>
        <w:t>,</w:t>
      </w:r>
      <w:r w:rsidR="0039509E">
        <w:rPr>
          <w:sz w:val="28"/>
          <w:szCs w:val="28"/>
        </w:rPr>
        <w:t xml:space="preserve">  the pub, </w:t>
      </w:r>
      <w:r w:rsidR="005929C1">
        <w:rPr>
          <w:sz w:val="28"/>
          <w:szCs w:val="28"/>
        </w:rPr>
        <w:t xml:space="preserve"> village hall notice boards, supermarket free notice boards, anywhere people  congregate</w:t>
      </w:r>
      <w:r w:rsidR="0039509E">
        <w:rPr>
          <w:sz w:val="28"/>
          <w:szCs w:val="28"/>
        </w:rPr>
        <w:t xml:space="preserve"> </w:t>
      </w:r>
      <w:r w:rsidR="005929C1">
        <w:rPr>
          <w:sz w:val="28"/>
          <w:szCs w:val="28"/>
        </w:rPr>
        <w:t>(beware planning restrictions of bill posting)</w:t>
      </w:r>
      <w:r>
        <w:rPr>
          <w:sz w:val="28"/>
          <w:szCs w:val="28"/>
        </w:rPr>
        <w:t>. The funding will allow us to advertise in local press.</w:t>
      </w:r>
    </w:p>
    <w:p w:rsidR="00AC2293" w:rsidRDefault="00F45408" w:rsidP="00C81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Access to the young is restricted these days by necessary protective </w:t>
      </w:r>
      <w:r w:rsidR="002F5AC6">
        <w:rPr>
          <w:sz w:val="28"/>
          <w:szCs w:val="28"/>
        </w:rPr>
        <w:t>a</w:t>
      </w:r>
      <w:r>
        <w:rPr>
          <w:sz w:val="28"/>
          <w:szCs w:val="28"/>
        </w:rPr>
        <w:t xml:space="preserve">rrangements but we should still where possible </w:t>
      </w:r>
      <w:r w:rsidR="002F5AC6">
        <w:rPr>
          <w:sz w:val="28"/>
          <w:szCs w:val="28"/>
        </w:rPr>
        <w:t>nurture</w:t>
      </w:r>
      <w:r>
        <w:rPr>
          <w:sz w:val="28"/>
          <w:szCs w:val="28"/>
        </w:rPr>
        <w:t xml:space="preserve"> any interest. </w:t>
      </w:r>
    </w:p>
    <w:p w:rsidR="00FA5E9C" w:rsidRDefault="00EA194C" w:rsidP="00C81EF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3F347A">
        <w:rPr>
          <w:sz w:val="28"/>
          <w:szCs w:val="28"/>
        </w:rPr>
        <w:t xml:space="preserve">ooks for your “Apiacta” shelf </w:t>
      </w:r>
      <w:r w:rsidR="00FA5E9C">
        <w:rPr>
          <w:sz w:val="28"/>
          <w:szCs w:val="28"/>
        </w:rPr>
        <w:t xml:space="preserve">I cannot assume the handle of Grumpy old Beekeeper as a much wiser </w:t>
      </w:r>
      <w:r w:rsidR="00DC6F6F">
        <w:rPr>
          <w:sz w:val="28"/>
          <w:szCs w:val="28"/>
        </w:rPr>
        <w:t xml:space="preserve">person </w:t>
      </w:r>
      <w:r w:rsidR="00FA5E9C">
        <w:rPr>
          <w:sz w:val="28"/>
          <w:szCs w:val="28"/>
        </w:rPr>
        <w:t>than I has the mantle---but nevertheless I will  “voice an opinion from time to time”---leave out the Queen excluder!!!!!. This season I am trying it with one colony and will let you know how it goes</w:t>
      </w:r>
      <w:r w:rsidR="001B0A26">
        <w:rPr>
          <w:sz w:val="28"/>
          <w:szCs w:val="28"/>
        </w:rPr>
        <w:t>,</w:t>
      </w:r>
      <w:r w:rsidR="0039509E">
        <w:rPr>
          <w:sz w:val="28"/>
          <w:szCs w:val="28"/>
        </w:rPr>
        <w:t xml:space="preserve"> </w:t>
      </w:r>
      <w:r w:rsidR="001B0A26">
        <w:rPr>
          <w:sz w:val="28"/>
          <w:szCs w:val="28"/>
        </w:rPr>
        <w:t>after all a wild bee colony has no resemblance of queen exclusion and rel</w:t>
      </w:r>
      <w:r>
        <w:rPr>
          <w:sz w:val="28"/>
          <w:szCs w:val="28"/>
        </w:rPr>
        <w:t>ie</w:t>
      </w:r>
      <w:r w:rsidR="001B0A26">
        <w:rPr>
          <w:sz w:val="28"/>
          <w:szCs w:val="28"/>
        </w:rPr>
        <w:t>s does it not on the fact that the queen will not “cross the honey”</w:t>
      </w:r>
      <w:r w:rsidR="0039509E">
        <w:rPr>
          <w:sz w:val="28"/>
          <w:szCs w:val="28"/>
        </w:rPr>
        <w:t xml:space="preserve"> </w:t>
      </w:r>
      <w:r w:rsidR="00FA5E9C">
        <w:rPr>
          <w:sz w:val="28"/>
          <w:szCs w:val="28"/>
        </w:rPr>
        <w:t>I must admit I have been influenced by “The Rose Method” by Tim Rowe published by GREEN HAT BOOKS  (ISBN NO 9780956702616)</w:t>
      </w:r>
    </w:p>
    <w:p w:rsidR="00A371CD" w:rsidRDefault="003738DB" w:rsidP="00C81EF2">
      <w:pPr>
        <w:rPr>
          <w:sz w:val="28"/>
          <w:szCs w:val="28"/>
        </w:rPr>
      </w:pPr>
      <w:r>
        <w:rPr>
          <w:sz w:val="28"/>
          <w:szCs w:val="28"/>
        </w:rPr>
        <w:t>Ensure we read the Welsh Beekeeper –</w:t>
      </w:r>
      <w:r w:rsidR="00A371CD">
        <w:rPr>
          <w:sz w:val="28"/>
          <w:szCs w:val="28"/>
        </w:rPr>
        <w:t xml:space="preserve">continuing the spectre of </w:t>
      </w:r>
    </w:p>
    <w:p w:rsidR="003738DB" w:rsidRDefault="003738DB" w:rsidP="00C81EF2">
      <w:pPr>
        <w:rPr>
          <w:sz w:val="28"/>
          <w:szCs w:val="28"/>
        </w:rPr>
      </w:pPr>
      <w:r w:rsidRPr="00A371CD">
        <w:rPr>
          <w:color w:val="FF0000"/>
          <w:sz w:val="28"/>
          <w:szCs w:val="28"/>
          <w:u w:val="single"/>
        </w:rPr>
        <w:t xml:space="preserve">Asian Hornet </w:t>
      </w:r>
      <w:r w:rsidR="00A371CD" w:rsidRPr="00A371CD">
        <w:rPr>
          <w:color w:val="FF0000"/>
          <w:sz w:val="28"/>
          <w:szCs w:val="28"/>
          <w:u w:val="single"/>
        </w:rPr>
        <w:t>in Wales</w:t>
      </w:r>
      <w:r w:rsidR="0039509E">
        <w:rPr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and the </w:t>
      </w:r>
      <w:r w:rsidRPr="003738DB">
        <w:rPr>
          <w:color w:val="FF0000"/>
          <w:sz w:val="28"/>
          <w:szCs w:val="28"/>
          <w:u w:val="single"/>
        </w:rPr>
        <w:t>Small Hive Beetle</w:t>
      </w:r>
      <w:r w:rsidR="0039509E">
        <w:rPr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presence in Europe (only a short distance to us!!!</w:t>
      </w:r>
    </w:p>
    <w:p w:rsidR="003738DB" w:rsidRDefault="003738DB" w:rsidP="00C81EF2">
      <w:pPr>
        <w:rPr>
          <w:sz w:val="28"/>
          <w:szCs w:val="28"/>
        </w:rPr>
      </w:pPr>
      <w:r>
        <w:rPr>
          <w:sz w:val="28"/>
          <w:szCs w:val="28"/>
        </w:rPr>
        <w:t>Our fr</w:t>
      </w:r>
      <w:r w:rsidR="00A371CD">
        <w:rPr>
          <w:sz w:val="28"/>
          <w:szCs w:val="28"/>
        </w:rPr>
        <w:t>ie</w:t>
      </w:r>
      <w:r>
        <w:rPr>
          <w:sz w:val="28"/>
          <w:szCs w:val="28"/>
        </w:rPr>
        <w:t xml:space="preserve">nd Wally </w:t>
      </w:r>
      <w:r w:rsidR="00A371CD">
        <w:rPr>
          <w:sz w:val="28"/>
          <w:szCs w:val="28"/>
        </w:rPr>
        <w:t>Shaw has been busy again with his recent booklet—AN APIARY GUIDETO SWARM CONTROL</w:t>
      </w:r>
    </w:p>
    <w:p w:rsidR="00255F19" w:rsidRDefault="00A371CD" w:rsidP="00C81EF2">
      <w:pPr>
        <w:rPr>
          <w:sz w:val="28"/>
          <w:szCs w:val="28"/>
        </w:rPr>
      </w:pPr>
      <w:r>
        <w:rPr>
          <w:sz w:val="28"/>
          <w:szCs w:val="28"/>
        </w:rPr>
        <w:t>Become a Citizen Scientist—Ref. IBRA CSI Pollen Project with Norman Carreck ND</w:t>
      </w:r>
    </w:p>
    <w:p w:rsidR="00DC6F6F" w:rsidRDefault="004F2AE1" w:rsidP="00C81EF2">
      <w:pPr>
        <w:rPr>
          <w:sz w:val="28"/>
          <w:szCs w:val="28"/>
        </w:rPr>
      </w:pPr>
      <w:r>
        <w:rPr>
          <w:sz w:val="28"/>
          <w:szCs w:val="28"/>
        </w:rPr>
        <w:t>-------And from Brian</w:t>
      </w:r>
    </w:p>
    <w:p w:rsidR="003E12E7" w:rsidRPr="00255F19" w:rsidRDefault="004F2AE1" w:rsidP="00C81EF2">
      <w:pPr>
        <w:rPr>
          <w:rFonts w:ascii="Calibri Light" w:hAnsi="Calibri Light" w:cs="Helvetica"/>
          <w:color w:val="000000"/>
          <w:sz w:val="28"/>
          <w:szCs w:val="28"/>
        </w:rPr>
      </w:pPr>
      <w:r w:rsidRPr="00255F19">
        <w:rPr>
          <w:rFonts w:ascii="Calibri Light" w:hAnsi="Calibri Light" w:cs="Helvetica"/>
          <w:color w:val="000000"/>
          <w:sz w:val="28"/>
          <w:szCs w:val="28"/>
        </w:rPr>
        <w:t>With the weeks passing quickly don't forget to check that your colonies have enough stores. For emergency feeding a bag of sugar dampened and cut then placed as near as possible to the cluster should be fine.  If you can feed Fondant, Candy or a propriety bee feed all the better. Don't feed syrup till later in the spring when it gets a lot warmer</w:t>
      </w:r>
    </w:p>
    <w:p w:rsidR="003E12E7" w:rsidRPr="00255F19" w:rsidRDefault="003E12E7" w:rsidP="00C81EF2">
      <w:pPr>
        <w:rPr>
          <w:rFonts w:ascii="Calibri Light" w:hAnsi="Calibri Light" w:cs="Helvetica"/>
          <w:color w:val="000000"/>
          <w:sz w:val="28"/>
          <w:szCs w:val="28"/>
        </w:rPr>
      </w:pPr>
      <w:r w:rsidRPr="00255F19">
        <w:rPr>
          <w:rFonts w:ascii="Calibri Light" w:hAnsi="Calibri Light" w:cs="Helvetica"/>
          <w:color w:val="000000"/>
          <w:sz w:val="28"/>
          <w:szCs w:val="28"/>
        </w:rPr>
        <w:t>------And from</w:t>
      </w:r>
      <w:r w:rsidR="00255F19">
        <w:rPr>
          <w:rFonts w:ascii="Calibri Light" w:hAnsi="Calibri Light" w:cs="Helvetica"/>
          <w:color w:val="000000"/>
          <w:sz w:val="28"/>
          <w:szCs w:val="28"/>
        </w:rPr>
        <w:t xml:space="preserve"> Colin in</w:t>
      </w:r>
      <w:r w:rsidRPr="00255F19">
        <w:rPr>
          <w:rFonts w:ascii="Calibri Light" w:hAnsi="Calibri Light" w:cs="Helvetica"/>
          <w:color w:val="000000"/>
          <w:sz w:val="28"/>
          <w:szCs w:val="28"/>
        </w:rPr>
        <w:t xml:space="preserve"> the Apiary</w:t>
      </w:r>
    </w:p>
    <w:p w:rsidR="00DC6F6F" w:rsidRDefault="00255F19" w:rsidP="00C81EF2">
      <w:pPr>
        <w:rPr>
          <w:rFonts w:ascii="Calibri Light" w:hAnsi="Calibri Light" w:cs="Helvetica"/>
          <w:color w:val="000000"/>
          <w:sz w:val="28"/>
          <w:szCs w:val="28"/>
        </w:rPr>
      </w:pPr>
      <w:r w:rsidRPr="00255F19">
        <w:rPr>
          <w:rFonts w:ascii="Calibri Light" w:hAnsi="Calibri Light" w:cs="Helvetica"/>
          <w:color w:val="000000"/>
          <w:sz w:val="28"/>
          <w:szCs w:val="28"/>
        </w:rPr>
        <w:t>Thank you to Tim Rand for his expert help in erecting the new Apiary shed and thanks to B&amp;Q for their consideration in supplying it to us.</w:t>
      </w:r>
    </w:p>
    <w:p w:rsidR="00255F19" w:rsidRPr="00255F19" w:rsidRDefault="00DC6F6F" w:rsidP="00C81EF2">
      <w:pPr>
        <w:rPr>
          <w:rFonts w:ascii="Calibri Light" w:hAnsi="Calibri Light" w:cs="Helvetica"/>
          <w:color w:val="000000"/>
          <w:sz w:val="28"/>
          <w:szCs w:val="28"/>
        </w:rPr>
      </w:pPr>
      <w:r>
        <w:rPr>
          <w:rFonts w:ascii="Calibri Light" w:hAnsi="Calibri Light" w:cs="Helvetica"/>
          <w:color w:val="000000"/>
          <w:sz w:val="28"/>
          <w:szCs w:val="28"/>
        </w:rPr>
        <w:t>Attached earlybird application form for tickets this year</w:t>
      </w:r>
      <w:r w:rsidR="0039509E">
        <w:rPr>
          <w:rFonts w:ascii="Calibri Light" w:hAnsi="Calibri Light" w:cs="Helvetica"/>
          <w:color w:val="000000"/>
          <w:sz w:val="28"/>
          <w:szCs w:val="28"/>
        </w:rPr>
        <w:t>'</w:t>
      </w:r>
      <w:r>
        <w:rPr>
          <w:rFonts w:ascii="Calibri Light" w:hAnsi="Calibri Light" w:cs="Helvetica"/>
          <w:color w:val="000000"/>
          <w:sz w:val="28"/>
          <w:szCs w:val="28"/>
        </w:rPr>
        <w:t>s convention March 28</w:t>
      </w:r>
    </w:p>
    <w:p w:rsidR="00BA0CFE" w:rsidRPr="003E12E7" w:rsidRDefault="003E12E7" w:rsidP="00C81EF2">
      <w:pPr>
        <w:rPr>
          <w:sz w:val="28"/>
          <w:szCs w:val="28"/>
        </w:rPr>
      </w:pPr>
      <w:r>
        <w:rPr>
          <w:sz w:val="28"/>
          <w:szCs w:val="28"/>
        </w:rPr>
        <w:t xml:space="preserve">Items </w:t>
      </w:r>
      <w:r w:rsidR="00212056">
        <w:rPr>
          <w:sz w:val="28"/>
          <w:szCs w:val="28"/>
        </w:rPr>
        <w:t>for inclusion</w:t>
      </w:r>
      <w:r>
        <w:rPr>
          <w:sz w:val="28"/>
          <w:szCs w:val="28"/>
        </w:rPr>
        <w:t xml:space="preserve"> in the June i</w:t>
      </w:r>
      <w:r w:rsidR="0039509E">
        <w:rPr>
          <w:sz w:val="28"/>
          <w:szCs w:val="28"/>
        </w:rPr>
        <w:t>s</w:t>
      </w:r>
      <w:r>
        <w:rPr>
          <w:sz w:val="28"/>
          <w:szCs w:val="28"/>
        </w:rPr>
        <w:t>sue</w:t>
      </w:r>
      <w:r w:rsidR="00212056">
        <w:rPr>
          <w:sz w:val="28"/>
          <w:szCs w:val="28"/>
        </w:rPr>
        <w:t xml:space="preserve"> to </w:t>
      </w:r>
      <w:hyperlink r:id="rId9" w:history="1">
        <w:r w:rsidR="00212056" w:rsidRPr="00363162">
          <w:rPr>
            <w:rStyle w:val="Hyperlink"/>
            <w:sz w:val="28"/>
            <w:szCs w:val="28"/>
          </w:rPr>
          <w:t>j_p14w4@talktalk.com</w:t>
        </w:r>
      </w:hyperlink>
      <w:r w:rsidR="00255F19" w:rsidRPr="00255F19">
        <w:rPr>
          <w:rStyle w:val="Hyperlink"/>
          <w:color w:val="auto"/>
          <w:sz w:val="28"/>
          <w:szCs w:val="28"/>
          <w:u w:val="none"/>
        </w:rPr>
        <w:t>by</w:t>
      </w:r>
      <w:r>
        <w:rPr>
          <w:rStyle w:val="Hyperlink"/>
          <w:color w:val="auto"/>
          <w:sz w:val="28"/>
          <w:szCs w:val="28"/>
          <w:u w:val="none"/>
        </w:rPr>
        <w:t>May 18 2015</w:t>
      </w:r>
    </w:p>
    <w:p w:rsidR="00212056" w:rsidRDefault="00212056" w:rsidP="00C81EF2">
      <w:pPr>
        <w:rPr>
          <w:sz w:val="28"/>
          <w:szCs w:val="28"/>
        </w:rPr>
      </w:pPr>
      <w:r>
        <w:rPr>
          <w:sz w:val="28"/>
          <w:szCs w:val="28"/>
        </w:rPr>
        <w:t>Do you want a swarm if available this year,</w:t>
      </w:r>
      <w:r w:rsidR="0039509E">
        <w:rPr>
          <w:sz w:val="28"/>
          <w:szCs w:val="28"/>
        </w:rPr>
        <w:t xml:space="preserve"> </w:t>
      </w:r>
      <w:r>
        <w:rPr>
          <w:sz w:val="28"/>
          <w:szCs w:val="28"/>
        </w:rPr>
        <w:t>contact</w:t>
      </w:r>
      <w:r w:rsidR="0039509E">
        <w:rPr>
          <w:sz w:val="28"/>
          <w:szCs w:val="28"/>
        </w:rPr>
        <w:t>our swarm co-</w:t>
      </w:r>
      <w:r w:rsidR="00736608">
        <w:rPr>
          <w:sz w:val="28"/>
          <w:szCs w:val="28"/>
        </w:rPr>
        <w:t>ordinator</w:t>
      </w:r>
    </w:p>
    <w:p w:rsidR="00BA0CFE" w:rsidRDefault="00212056" w:rsidP="00C81EF2">
      <w:pPr>
        <w:rPr>
          <w:sz w:val="28"/>
          <w:szCs w:val="28"/>
        </w:rPr>
      </w:pPr>
      <w:r>
        <w:rPr>
          <w:sz w:val="28"/>
          <w:szCs w:val="28"/>
        </w:rPr>
        <w:t>See you again in June</w:t>
      </w:r>
    </w:p>
    <w:p w:rsidR="00212056" w:rsidRDefault="00212056" w:rsidP="00C81EF2">
      <w:pPr>
        <w:rPr>
          <w:sz w:val="28"/>
          <w:szCs w:val="28"/>
        </w:rPr>
      </w:pPr>
      <w:r>
        <w:rPr>
          <w:sz w:val="28"/>
          <w:szCs w:val="28"/>
        </w:rPr>
        <w:t>jp</w:t>
      </w:r>
    </w:p>
    <w:sectPr w:rsidR="00212056" w:rsidSect="00D43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2E" w:rsidRDefault="00EC1F2E" w:rsidP="001B271C">
      <w:pPr>
        <w:spacing w:after="0" w:line="240" w:lineRule="auto"/>
      </w:pPr>
      <w:r>
        <w:separator/>
      </w:r>
    </w:p>
  </w:endnote>
  <w:endnote w:type="continuationSeparator" w:id="1">
    <w:p w:rsidR="00EC1F2E" w:rsidRDefault="00EC1F2E" w:rsidP="001B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93" w:rsidRDefault="00AC22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93" w:rsidRDefault="00AC22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93" w:rsidRDefault="00AC2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2E" w:rsidRDefault="00EC1F2E" w:rsidP="001B271C">
      <w:pPr>
        <w:spacing w:after="0" w:line="240" w:lineRule="auto"/>
      </w:pPr>
      <w:r>
        <w:separator/>
      </w:r>
    </w:p>
  </w:footnote>
  <w:footnote w:type="continuationSeparator" w:id="1">
    <w:p w:rsidR="00EC1F2E" w:rsidRDefault="00EC1F2E" w:rsidP="001B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93" w:rsidRDefault="00566F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92032" o:spid="_x0000_s2054" type="#_x0000_t136" style="position:absolute;margin-left:0;margin-top:0;width:451.25pt;height:338.4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B K 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1C" w:rsidRDefault="00566F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92033" o:spid="_x0000_s2055" type="#_x0000_t136" style="position:absolute;margin-left:0;margin-top:0;width:451.25pt;height:338.4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B K 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93" w:rsidRDefault="00566F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92031" o:spid="_x0000_s2053" type="#_x0000_t136" style="position:absolute;margin-left:0;margin-top:0;width:451.25pt;height:338.4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B K 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1EF2"/>
    <w:rsid w:val="00020C08"/>
    <w:rsid w:val="00041522"/>
    <w:rsid w:val="00055E85"/>
    <w:rsid w:val="00073E17"/>
    <w:rsid w:val="00196FC1"/>
    <w:rsid w:val="001B0A26"/>
    <w:rsid w:val="001B271C"/>
    <w:rsid w:val="001D4F7B"/>
    <w:rsid w:val="00212056"/>
    <w:rsid w:val="00255F19"/>
    <w:rsid w:val="002761BD"/>
    <w:rsid w:val="002E00B8"/>
    <w:rsid w:val="002F5AC6"/>
    <w:rsid w:val="002F5FBB"/>
    <w:rsid w:val="00350E5D"/>
    <w:rsid w:val="003738DB"/>
    <w:rsid w:val="0039509E"/>
    <w:rsid w:val="003E12E7"/>
    <w:rsid w:val="003F347A"/>
    <w:rsid w:val="00400374"/>
    <w:rsid w:val="00413206"/>
    <w:rsid w:val="00454ACB"/>
    <w:rsid w:val="0047794C"/>
    <w:rsid w:val="004C2C17"/>
    <w:rsid w:val="004F2AE1"/>
    <w:rsid w:val="005557CC"/>
    <w:rsid w:val="00566F7D"/>
    <w:rsid w:val="0058503E"/>
    <w:rsid w:val="005929C1"/>
    <w:rsid w:val="005B116F"/>
    <w:rsid w:val="006612E3"/>
    <w:rsid w:val="00736608"/>
    <w:rsid w:val="00927838"/>
    <w:rsid w:val="00937E84"/>
    <w:rsid w:val="00977CCF"/>
    <w:rsid w:val="00A07E90"/>
    <w:rsid w:val="00A31D4A"/>
    <w:rsid w:val="00A371CD"/>
    <w:rsid w:val="00AB7D36"/>
    <w:rsid w:val="00AC2293"/>
    <w:rsid w:val="00B0367F"/>
    <w:rsid w:val="00BA0CFE"/>
    <w:rsid w:val="00C00F07"/>
    <w:rsid w:val="00C3172C"/>
    <w:rsid w:val="00C65FFD"/>
    <w:rsid w:val="00C81EF2"/>
    <w:rsid w:val="00D4392A"/>
    <w:rsid w:val="00D77CDB"/>
    <w:rsid w:val="00DC6F6F"/>
    <w:rsid w:val="00E229EC"/>
    <w:rsid w:val="00E26A99"/>
    <w:rsid w:val="00E41850"/>
    <w:rsid w:val="00EA194C"/>
    <w:rsid w:val="00EC1F2E"/>
    <w:rsid w:val="00F45408"/>
    <w:rsid w:val="00F85352"/>
    <w:rsid w:val="00FA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1C"/>
  </w:style>
  <w:style w:type="paragraph" w:styleId="Footer">
    <w:name w:val="footer"/>
    <w:basedOn w:val="Normal"/>
    <w:link w:val="FooterChar"/>
    <w:uiPriority w:val="99"/>
    <w:unhideWhenUsed/>
    <w:rsid w:val="001B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1C"/>
  </w:style>
  <w:style w:type="paragraph" w:styleId="BalloonText">
    <w:name w:val="Balloon Text"/>
    <w:basedOn w:val="Normal"/>
    <w:link w:val="BalloonTextChar"/>
    <w:uiPriority w:val="99"/>
    <w:semiHidden/>
    <w:unhideWhenUsed/>
    <w:rsid w:val="00D7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0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_p14w4@talktal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38DA-001D-4137-9A94-84643269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Wendy Lyte</dc:creator>
  <cp:lastModifiedBy>Brain</cp:lastModifiedBy>
  <cp:revision>3</cp:revision>
  <cp:lastPrinted>2015-02-27T16:22:00Z</cp:lastPrinted>
  <dcterms:created xsi:type="dcterms:W3CDTF">2015-03-01T22:51:00Z</dcterms:created>
  <dcterms:modified xsi:type="dcterms:W3CDTF">2015-03-02T17:51:00Z</dcterms:modified>
</cp:coreProperties>
</file>